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28" w:rsidRDefault="002F5828" w:rsidP="002F582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Ativan (Lorazepam)  2mg/1ml</w:t>
      </w:r>
    </w:p>
    <w:p w:rsidR="002F5828" w:rsidRDefault="002F5828" w:rsidP="002F582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Diastat  2.5mg/10mg/20mg</w:t>
      </w:r>
    </w:p>
    <w:p w:rsidR="002F5828" w:rsidRDefault="002F5828" w:rsidP="002F582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Dilantin (Phenytoin) 100mg/2ml  </w:t>
      </w:r>
      <w:r>
        <w:rPr>
          <w:b/>
          <w:noProof/>
        </w:rPr>
        <w:t xml:space="preserve">and </w:t>
      </w:r>
      <w:r>
        <w:rPr>
          <w:noProof/>
        </w:rPr>
        <w:t xml:space="preserve"> 250mg/5ml</w:t>
      </w:r>
    </w:p>
    <w:p w:rsidR="002F5828" w:rsidRDefault="002F5828" w:rsidP="002F582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Drug X</w:t>
      </w:r>
    </w:p>
    <w:p w:rsidR="002F5828" w:rsidRDefault="002F5828" w:rsidP="002F582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Valium (Diazepam)  5mg/5ml</w:t>
      </w:r>
    </w:p>
    <w:p w:rsidR="002F5828" w:rsidRDefault="002F5828" w:rsidP="002F582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Versed (Midazolam) 5mg/5ml  </w:t>
      </w:r>
      <w:r>
        <w:rPr>
          <w:b/>
          <w:noProof/>
        </w:rPr>
        <w:t xml:space="preserve">and  </w:t>
      </w:r>
      <w:r>
        <w:rPr>
          <w:noProof/>
        </w:rPr>
        <w:t>10mg/2ml</w:t>
      </w:r>
    </w:p>
    <w:p w:rsidR="002F5828" w:rsidRDefault="002F5828" w:rsidP="002F582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Fosphenytoin 500mg PE/10ml</w:t>
      </w:r>
    </w:p>
    <w:p w:rsidR="002F5828" w:rsidRDefault="002F5828" w:rsidP="002F582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Keppra (Levetiracetam) 500mg/10ml</w:t>
      </w:r>
    </w:p>
    <w:p w:rsidR="002F5828" w:rsidRDefault="002F5828" w:rsidP="002F5828">
      <w:pPr>
        <w:rPr>
          <w:noProof/>
        </w:rPr>
      </w:pPr>
    </w:p>
    <w:p w:rsidR="00EA3AE4" w:rsidRDefault="002F5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802640</wp:posOffset>
                </wp:positionV>
                <wp:extent cx="665980" cy="116282"/>
                <wp:effectExtent l="0" t="0" r="2032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0" cy="116282"/>
                        </a:xfrm>
                        <a:prstGeom prst="rect">
                          <a:avLst/>
                        </a:prstGeom>
                        <a:solidFill>
                          <a:srgbClr val="C0E4FC"/>
                        </a:solidFill>
                        <a:ln>
                          <a:solidFill>
                            <a:srgbClr val="C0E4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1ED16" id="Rectangle 2" o:spid="_x0000_s1026" style="position:absolute;margin-left:0;margin-top:63.2pt;width:52.45pt;height:9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" fillcolor="#c0e4fc" strokecolor="#c0e4fc" strokeweight="1pt">
                <w10:wrap anchorx="margin"/>
              </v:rect>
            </w:pict>
          </mc:Fallback>
        </mc:AlternateContent>
      </w:r>
      <w:r w:rsidR="00287D50">
        <w:rPr>
          <w:noProof/>
        </w:rPr>
        <w:drawing>
          <wp:inline distT="0" distB="0" distL="0" distR="0">
            <wp:extent cx="5713082" cy="3865943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tionkit_seiz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5"/>
                    <a:stretch/>
                  </pic:blipFill>
                  <pic:spPr bwMode="auto">
                    <a:xfrm>
                      <a:off x="0" y="0"/>
                      <a:ext cx="5724306" cy="3873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AE4" w:rsidSect="00E537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D9" w:rsidRDefault="00DE26D9" w:rsidP="002F5828">
      <w:r>
        <w:separator/>
      </w:r>
    </w:p>
  </w:endnote>
  <w:endnote w:type="continuationSeparator" w:id="0">
    <w:p w:rsidR="00DE26D9" w:rsidRDefault="00DE26D9" w:rsidP="002F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D9" w:rsidRDefault="00DE26D9" w:rsidP="002F5828">
      <w:r>
        <w:separator/>
      </w:r>
    </w:p>
  </w:footnote>
  <w:footnote w:type="continuationSeparator" w:id="0">
    <w:p w:rsidR="00DE26D9" w:rsidRDefault="00DE26D9" w:rsidP="002F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28" w:rsidRDefault="002F5828" w:rsidP="002F5828">
    <w:pPr>
      <w:pStyle w:val="Header"/>
      <w:jc w:val="center"/>
    </w:pPr>
    <w:r>
      <w:t>Medications Needed for Status Epilepticus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2563F"/>
    <w:multiLevelType w:val="hybridMultilevel"/>
    <w:tmpl w:val="FC944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50"/>
    <w:rsid w:val="00120E2A"/>
    <w:rsid w:val="00287D50"/>
    <w:rsid w:val="002F5828"/>
    <w:rsid w:val="00802620"/>
    <w:rsid w:val="00C317E0"/>
    <w:rsid w:val="00DE26D9"/>
    <w:rsid w:val="00E5373B"/>
    <w:rsid w:val="00EA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B9F7C-E8C4-5A41-ACF6-9257819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28"/>
  </w:style>
  <w:style w:type="paragraph" w:styleId="Footer">
    <w:name w:val="footer"/>
    <w:basedOn w:val="Normal"/>
    <w:link w:val="FooterChar"/>
    <w:uiPriority w:val="99"/>
    <w:unhideWhenUsed/>
    <w:rsid w:val="002F5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28"/>
  </w:style>
  <w:style w:type="paragraph" w:styleId="ListParagraph">
    <w:name w:val="List Paragraph"/>
    <w:basedOn w:val="Normal"/>
    <w:uiPriority w:val="34"/>
    <w:qFormat/>
    <w:rsid w:val="002F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McVaney</dc:creator>
  <cp:keywords/>
  <dc:description/>
  <cp:lastModifiedBy>Makharashvili, Ana</cp:lastModifiedBy>
  <cp:revision>3</cp:revision>
  <dcterms:created xsi:type="dcterms:W3CDTF">2019-07-29T21:37:00Z</dcterms:created>
  <dcterms:modified xsi:type="dcterms:W3CDTF">2020-02-11T20:56:00Z</dcterms:modified>
</cp:coreProperties>
</file>