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51FC" w14:textId="0194687F" w:rsidR="008D7D30" w:rsidRPr="009C72AC" w:rsidRDefault="009C72AC" w:rsidP="009C72AC">
      <w:pPr>
        <w:jc w:val="center"/>
        <w:rPr>
          <w:b/>
          <w:sz w:val="52"/>
          <w:szCs w:val="52"/>
        </w:rPr>
      </w:pPr>
      <w:r w:rsidRPr="009C72AC">
        <w:rPr>
          <w:b/>
          <w:sz w:val="52"/>
          <w:szCs w:val="52"/>
        </w:rPr>
        <w:t>EQUIPMENT CHECKLIST FOR DAY OF SIMULATION</w:t>
      </w:r>
    </w:p>
    <w:p w14:paraId="357978AD" w14:textId="10174298" w:rsidR="009C72AC" w:rsidRDefault="009C72AC" w:rsidP="009C72AC">
      <w:pPr>
        <w:jc w:val="center"/>
        <w:rPr>
          <w:sz w:val="52"/>
          <w:szCs w:val="52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2412"/>
        <w:gridCol w:w="2412"/>
        <w:gridCol w:w="2413"/>
        <w:gridCol w:w="2413"/>
      </w:tblGrid>
      <w:tr w:rsidR="009C72AC" w14:paraId="2FC00476" w14:textId="77777777" w:rsidTr="009C72AC">
        <w:trPr>
          <w:trHeight w:val="923"/>
        </w:trPr>
        <w:tc>
          <w:tcPr>
            <w:tcW w:w="2412" w:type="dxa"/>
          </w:tcPr>
          <w:p w14:paraId="2632CA33" w14:textId="2D23853C" w:rsidR="009C72AC" w:rsidRPr="009C72AC" w:rsidRDefault="009C72AC" w:rsidP="009C72AC">
            <w:pPr>
              <w:jc w:val="center"/>
              <w:rPr>
                <w:b/>
              </w:rPr>
            </w:pPr>
            <w:r w:rsidRPr="009C72AC">
              <w:rPr>
                <w:b/>
              </w:rPr>
              <w:t>FOREIGN BODY</w:t>
            </w:r>
          </w:p>
        </w:tc>
        <w:tc>
          <w:tcPr>
            <w:tcW w:w="2412" w:type="dxa"/>
          </w:tcPr>
          <w:p w14:paraId="0583CB51" w14:textId="7ED43748" w:rsidR="009C72AC" w:rsidRPr="009C72AC" w:rsidRDefault="009C72AC" w:rsidP="009C72AC">
            <w:pPr>
              <w:jc w:val="center"/>
              <w:rPr>
                <w:b/>
              </w:rPr>
            </w:pPr>
            <w:r w:rsidRPr="009C72AC">
              <w:rPr>
                <w:b/>
              </w:rPr>
              <w:t>SEPSIS</w:t>
            </w:r>
          </w:p>
        </w:tc>
        <w:tc>
          <w:tcPr>
            <w:tcW w:w="2413" w:type="dxa"/>
          </w:tcPr>
          <w:p w14:paraId="2C1B8C2A" w14:textId="39FB4566" w:rsidR="009C72AC" w:rsidRPr="009C72AC" w:rsidRDefault="009C72AC" w:rsidP="009C72AC">
            <w:pPr>
              <w:jc w:val="center"/>
              <w:rPr>
                <w:b/>
              </w:rPr>
            </w:pPr>
            <w:r w:rsidRPr="009C72AC">
              <w:rPr>
                <w:b/>
              </w:rPr>
              <w:t>SEIZURE</w:t>
            </w:r>
          </w:p>
        </w:tc>
        <w:tc>
          <w:tcPr>
            <w:tcW w:w="2413" w:type="dxa"/>
          </w:tcPr>
          <w:p w14:paraId="37DCE167" w14:textId="43448058" w:rsidR="009C72AC" w:rsidRPr="009C72AC" w:rsidRDefault="009C72AC" w:rsidP="009C72AC">
            <w:pPr>
              <w:jc w:val="center"/>
              <w:rPr>
                <w:b/>
              </w:rPr>
            </w:pPr>
            <w:r w:rsidRPr="009C72AC">
              <w:rPr>
                <w:b/>
              </w:rPr>
              <w:t>DROWNING</w:t>
            </w:r>
          </w:p>
        </w:tc>
      </w:tr>
      <w:tr w:rsidR="009C72AC" w14:paraId="3E465C3E" w14:textId="77777777" w:rsidTr="009C72AC">
        <w:trPr>
          <w:trHeight w:val="923"/>
        </w:trPr>
        <w:tc>
          <w:tcPr>
            <w:tcW w:w="2412" w:type="dxa"/>
          </w:tcPr>
          <w:p w14:paraId="7477E6C0" w14:textId="1CA9660B" w:rsidR="009C72AC" w:rsidRDefault="009C72AC" w:rsidP="009C72AC">
            <w:pPr>
              <w:jc w:val="center"/>
            </w:pPr>
            <w:r>
              <w:t>Lego pieces</w:t>
            </w:r>
          </w:p>
        </w:tc>
        <w:tc>
          <w:tcPr>
            <w:tcW w:w="2412" w:type="dxa"/>
          </w:tcPr>
          <w:p w14:paraId="36DC4352" w14:textId="427B99B9" w:rsidR="009C72AC" w:rsidRDefault="009C72AC" w:rsidP="009C72AC">
            <w:pPr>
              <w:jc w:val="center"/>
            </w:pPr>
            <w:r>
              <w:t>IV setup</w:t>
            </w:r>
          </w:p>
        </w:tc>
        <w:tc>
          <w:tcPr>
            <w:tcW w:w="2413" w:type="dxa"/>
          </w:tcPr>
          <w:p w14:paraId="3B0F6619" w14:textId="2186BB7A" w:rsidR="009C72AC" w:rsidRDefault="009C72AC" w:rsidP="009C72AC">
            <w:pPr>
              <w:jc w:val="center"/>
            </w:pPr>
            <w:r>
              <w:t>IV setup</w:t>
            </w:r>
          </w:p>
        </w:tc>
        <w:tc>
          <w:tcPr>
            <w:tcW w:w="2413" w:type="dxa"/>
          </w:tcPr>
          <w:p w14:paraId="58CCA798" w14:textId="341D4D95" w:rsidR="009C72AC" w:rsidRDefault="009C72AC" w:rsidP="009C72AC">
            <w:pPr>
              <w:jc w:val="center"/>
            </w:pPr>
            <w:r>
              <w:t>IV setup</w:t>
            </w:r>
          </w:p>
        </w:tc>
      </w:tr>
      <w:tr w:rsidR="009C72AC" w14:paraId="3BC5D6AF" w14:textId="77777777" w:rsidTr="009C72AC">
        <w:trPr>
          <w:trHeight w:val="899"/>
        </w:trPr>
        <w:tc>
          <w:tcPr>
            <w:tcW w:w="2412" w:type="dxa"/>
          </w:tcPr>
          <w:p w14:paraId="2C4D9130" w14:textId="43294417" w:rsidR="009C72AC" w:rsidRDefault="009C72AC" w:rsidP="009C72AC">
            <w:pPr>
              <w:jc w:val="center"/>
            </w:pPr>
            <w:r>
              <w:t>IV setup</w:t>
            </w:r>
          </w:p>
        </w:tc>
        <w:tc>
          <w:tcPr>
            <w:tcW w:w="2412" w:type="dxa"/>
          </w:tcPr>
          <w:p w14:paraId="36C7B009" w14:textId="7CCAB101" w:rsidR="009C72AC" w:rsidRDefault="009C72AC" w:rsidP="009C72AC">
            <w:pPr>
              <w:jc w:val="center"/>
            </w:pPr>
            <w:r>
              <w:t>60 cc syringe</w:t>
            </w:r>
          </w:p>
        </w:tc>
        <w:tc>
          <w:tcPr>
            <w:tcW w:w="2413" w:type="dxa"/>
          </w:tcPr>
          <w:p w14:paraId="25B91BB1" w14:textId="7CD92FB9" w:rsidR="009C72AC" w:rsidRDefault="009C72AC" w:rsidP="009C72AC">
            <w:pPr>
              <w:jc w:val="center"/>
            </w:pPr>
            <w:r>
              <w:t>Backboard (use hospital’s)</w:t>
            </w:r>
          </w:p>
        </w:tc>
        <w:tc>
          <w:tcPr>
            <w:tcW w:w="2413" w:type="dxa"/>
          </w:tcPr>
          <w:p w14:paraId="496827A6" w14:textId="22DFE227" w:rsidR="009C72AC" w:rsidRDefault="009C72AC" w:rsidP="009C72AC">
            <w:pPr>
              <w:jc w:val="center"/>
            </w:pPr>
            <w:r>
              <w:t>Defibrillation pads</w:t>
            </w:r>
          </w:p>
        </w:tc>
      </w:tr>
      <w:tr w:rsidR="009C72AC" w14:paraId="16E8B330" w14:textId="77777777" w:rsidTr="009C72AC">
        <w:trPr>
          <w:trHeight w:val="923"/>
        </w:trPr>
        <w:tc>
          <w:tcPr>
            <w:tcW w:w="2412" w:type="dxa"/>
          </w:tcPr>
          <w:p w14:paraId="2FC9C713" w14:textId="44859C84" w:rsidR="009C72AC" w:rsidRDefault="009C72AC" w:rsidP="009C72AC">
            <w:pPr>
              <w:jc w:val="center"/>
            </w:pPr>
            <w:r>
              <w:t>Med tray</w:t>
            </w:r>
          </w:p>
        </w:tc>
        <w:tc>
          <w:tcPr>
            <w:tcW w:w="2412" w:type="dxa"/>
          </w:tcPr>
          <w:p w14:paraId="6AE6F306" w14:textId="374E3CBB" w:rsidR="009C72AC" w:rsidRDefault="009C72AC" w:rsidP="009C72AC">
            <w:pPr>
              <w:jc w:val="center"/>
            </w:pPr>
            <w:r>
              <w:t>3-way stopcock</w:t>
            </w:r>
          </w:p>
        </w:tc>
        <w:tc>
          <w:tcPr>
            <w:tcW w:w="2413" w:type="dxa"/>
          </w:tcPr>
          <w:p w14:paraId="39062631" w14:textId="6F492CD2" w:rsidR="009C72AC" w:rsidRDefault="009C72AC" w:rsidP="009C72AC">
            <w:pPr>
              <w:jc w:val="center"/>
            </w:pPr>
            <w:r>
              <w:t>Code tray</w:t>
            </w:r>
          </w:p>
        </w:tc>
        <w:tc>
          <w:tcPr>
            <w:tcW w:w="2413" w:type="dxa"/>
          </w:tcPr>
          <w:p w14:paraId="3BF3E6C4" w14:textId="38826A6D" w:rsidR="009C72AC" w:rsidRDefault="009C72AC" w:rsidP="009C72AC">
            <w:pPr>
              <w:jc w:val="center"/>
            </w:pPr>
            <w:r>
              <w:t>Code tray</w:t>
            </w:r>
          </w:p>
        </w:tc>
      </w:tr>
      <w:tr w:rsidR="009C72AC" w14:paraId="27A70BFC" w14:textId="77777777" w:rsidTr="009C72AC">
        <w:trPr>
          <w:trHeight w:val="923"/>
        </w:trPr>
        <w:tc>
          <w:tcPr>
            <w:tcW w:w="2412" w:type="dxa"/>
            <w:tcBorders>
              <w:bottom w:val="single" w:sz="4" w:space="0" w:color="auto"/>
            </w:tcBorders>
          </w:tcPr>
          <w:p w14:paraId="782F04F0" w14:textId="4F219405" w:rsidR="009C72AC" w:rsidRDefault="009C72AC" w:rsidP="009C72AC">
            <w:pPr>
              <w:jc w:val="center"/>
            </w:pPr>
            <w:r>
              <w:t>Broselow tape</w:t>
            </w:r>
          </w:p>
        </w:tc>
        <w:tc>
          <w:tcPr>
            <w:tcW w:w="2412" w:type="dxa"/>
          </w:tcPr>
          <w:p w14:paraId="3EDD567C" w14:textId="56B7CE80" w:rsidR="009C72AC" w:rsidRDefault="009C72AC" w:rsidP="009C72AC">
            <w:pPr>
              <w:jc w:val="center"/>
            </w:pPr>
            <w:r>
              <w:t>Abx labels</w:t>
            </w:r>
          </w:p>
        </w:tc>
        <w:tc>
          <w:tcPr>
            <w:tcW w:w="2413" w:type="dxa"/>
          </w:tcPr>
          <w:p w14:paraId="4C4BB115" w14:textId="0027505A" w:rsidR="009C72AC" w:rsidRDefault="009C72AC" w:rsidP="009C72AC">
            <w:pPr>
              <w:jc w:val="center"/>
            </w:pPr>
            <w:r>
              <w:t>Med tray</w:t>
            </w:r>
          </w:p>
        </w:tc>
        <w:tc>
          <w:tcPr>
            <w:tcW w:w="2413" w:type="dxa"/>
          </w:tcPr>
          <w:p w14:paraId="0ED54AE6" w14:textId="32DDD7BB" w:rsidR="009C72AC" w:rsidRDefault="009C72AC" w:rsidP="009C72AC">
            <w:pPr>
              <w:jc w:val="center"/>
            </w:pPr>
            <w:r>
              <w:t>Med tray</w:t>
            </w:r>
          </w:p>
        </w:tc>
      </w:tr>
      <w:tr w:rsidR="009C72AC" w14:paraId="2E6D3CB9" w14:textId="77777777" w:rsidTr="009C72AC">
        <w:trPr>
          <w:trHeight w:val="923"/>
        </w:trPr>
        <w:tc>
          <w:tcPr>
            <w:tcW w:w="2412" w:type="dxa"/>
            <w:tcBorders>
              <w:left w:val="nil"/>
              <w:bottom w:val="nil"/>
            </w:tcBorders>
          </w:tcPr>
          <w:p w14:paraId="4E837F63" w14:textId="27F872C8" w:rsidR="009C72AC" w:rsidRDefault="009C72AC" w:rsidP="009C72AC">
            <w:pPr>
              <w:jc w:val="center"/>
            </w:pPr>
          </w:p>
        </w:tc>
        <w:tc>
          <w:tcPr>
            <w:tcW w:w="2412" w:type="dxa"/>
          </w:tcPr>
          <w:p w14:paraId="25BAE5B0" w14:textId="6AACF35A" w:rsidR="009C72AC" w:rsidRDefault="009C72AC" w:rsidP="009C72AC">
            <w:pPr>
              <w:jc w:val="center"/>
            </w:pPr>
            <w:r>
              <w:t>Code tray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0E0A59EC" w14:textId="51635733" w:rsidR="009C72AC" w:rsidRDefault="009C72AC" w:rsidP="009C72AC">
            <w:pPr>
              <w:jc w:val="center"/>
            </w:pPr>
            <w:r>
              <w:t>Broselow tape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3E286310" w14:textId="48C173A5" w:rsidR="009C72AC" w:rsidRDefault="009C72AC" w:rsidP="009C72AC">
            <w:pPr>
              <w:jc w:val="center"/>
            </w:pPr>
            <w:r>
              <w:t>Broselow tape</w:t>
            </w:r>
          </w:p>
        </w:tc>
      </w:tr>
      <w:tr w:rsidR="009C72AC" w14:paraId="01775D09" w14:textId="77777777" w:rsidTr="009C72AC">
        <w:trPr>
          <w:trHeight w:val="923"/>
        </w:trPr>
        <w:tc>
          <w:tcPr>
            <w:tcW w:w="2412" w:type="dxa"/>
            <w:tcBorders>
              <w:top w:val="nil"/>
              <w:left w:val="nil"/>
              <w:bottom w:val="nil"/>
            </w:tcBorders>
          </w:tcPr>
          <w:p w14:paraId="2FBF4BDE" w14:textId="77777777" w:rsidR="009C72AC" w:rsidRDefault="009C72AC" w:rsidP="009C72AC">
            <w:pPr>
              <w:jc w:val="center"/>
            </w:pPr>
          </w:p>
        </w:tc>
        <w:tc>
          <w:tcPr>
            <w:tcW w:w="2412" w:type="dxa"/>
          </w:tcPr>
          <w:p w14:paraId="58CE4223" w14:textId="1C066595" w:rsidR="009C72AC" w:rsidRDefault="009C72AC" w:rsidP="009C72AC">
            <w:pPr>
              <w:jc w:val="center"/>
            </w:pPr>
            <w:r>
              <w:t>Med tray</w:t>
            </w:r>
          </w:p>
        </w:tc>
        <w:tc>
          <w:tcPr>
            <w:tcW w:w="2413" w:type="dxa"/>
            <w:tcBorders>
              <w:bottom w:val="nil"/>
              <w:right w:val="nil"/>
            </w:tcBorders>
          </w:tcPr>
          <w:p w14:paraId="7BCC2548" w14:textId="77777777" w:rsidR="009C72AC" w:rsidRDefault="009C72AC" w:rsidP="009C72AC">
            <w:pPr>
              <w:jc w:val="center"/>
            </w:pPr>
          </w:p>
        </w:tc>
        <w:tc>
          <w:tcPr>
            <w:tcW w:w="2413" w:type="dxa"/>
            <w:tcBorders>
              <w:left w:val="nil"/>
              <w:bottom w:val="nil"/>
              <w:right w:val="nil"/>
            </w:tcBorders>
          </w:tcPr>
          <w:p w14:paraId="61BF42ED" w14:textId="77777777" w:rsidR="009C72AC" w:rsidRDefault="009C72AC" w:rsidP="009C72AC">
            <w:pPr>
              <w:jc w:val="center"/>
            </w:pPr>
          </w:p>
        </w:tc>
      </w:tr>
      <w:tr w:rsidR="009C72AC" w14:paraId="3DB8E8CB" w14:textId="77777777" w:rsidTr="009C72AC">
        <w:trPr>
          <w:trHeight w:val="875"/>
        </w:trPr>
        <w:tc>
          <w:tcPr>
            <w:tcW w:w="2412" w:type="dxa"/>
            <w:tcBorders>
              <w:top w:val="nil"/>
              <w:left w:val="nil"/>
              <w:bottom w:val="nil"/>
            </w:tcBorders>
          </w:tcPr>
          <w:p w14:paraId="2D6D8761" w14:textId="77777777" w:rsidR="009C72AC" w:rsidRDefault="009C72AC" w:rsidP="009C72AC">
            <w:pPr>
              <w:jc w:val="center"/>
            </w:pPr>
          </w:p>
        </w:tc>
        <w:tc>
          <w:tcPr>
            <w:tcW w:w="2412" w:type="dxa"/>
          </w:tcPr>
          <w:p w14:paraId="5DEF5307" w14:textId="2DA0C2FA" w:rsidR="009C72AC" w:rsidRDefault="009C72AC" w:rsidP="009C72AC">
            <w:pPr>
              <w:jc w:val="center"/>
            </w:pPr>
            <w:r>
              <w:t>Broselow tape</w:t>
            </w:r>
          </w:p>
        </w:tc>
        <w:tc>
          <w:tcPr>
            <w:tcW w:w="2413" w:type="dxa"/>
            <w:tcBorders>
              <w:top w:val="nil"/>
              <w:bottom w:val="nil"/>
              <w:right w:val="nil"/>
            </w:tcBorders>
          </w:tcPr>
          <w:p w14:paraId="415115A0" w14:textId="77777777" w:rsidR="009C72AC" w:rsidRDefault="009C72AC" w:rsidP="009C72AC">
            <w:pPr>
              <w:jc w:val="center"/>
            </w:pPr>
            <w:bookmarkStart w:id="0" w:name="_GoBack"/>
            <w:bookmarkEnd w:id="0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5EB76C0C" w14:textId="77777777" w:rsidR="009C72AC" w:rsidRDefault="009C72AC" w:rsidP="009C72AC">
            <w:pPr>
              <w:jc w:val="center"/>
            </w:pPr>
          </w:p>
        </w:tc>
      </w:tr>
    </w:tbl>
    <w:p w14:paraId="67627392" w14:textId="77777777" w:rsidR="009C72AC" w:rsidRPr="009C72AC" w:rsidRDefault="009C72AC" w:rsidP="009C72AC"/>
    <w:sectPr w:rsidR="009C72AC" w:rsidRPr="009C72AC" w:rsidSect="009C72AC">
      <w:pgSz w:w="12240" w:h="15840"/>
      <w:pgMar w:top="13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C"/>
    <w:rsid w:val="001F59D1"/>
    <w:rsid w:val="009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F0C5F"/>
  <w15:chartTrackingRefBased/>
  <w15:docId w15:val="{7240148F-E2A3-8645-B7C1-849DF21B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McVaney</dc:creator>
  <cp:keywords/>
  <dc:description/>
  <cp:lastModifiedBy>Caitlin McVaney</cp:lastModifiedBy>
  <cp:revision>1</cp:revision>
  <dcterms:created xsi:type="dcterms:W3CDTF">2018-10-15T15:31:00Z</dcterms:created>
  <dcterms:modified xsi:type="dcterms:W3CDTF">2018-10-15T15:40:00Z</dcterms:modified>
</cp:coreProperties>
</file>